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28" w:rsidRPr="002904D0" w:rsidRDefault="004A7F2B" w:rsidP="004B3BC0">
      <w:pPr>
        <w:spacing w:before="120"/>
        <w:rPr>
          <w:b/>
          <w:sz w:val="22"/>
          <w:szCs w:val="24"/>
        </w:rPr>
      </w:pPr>
      <w:r w:rsidRPr="002904D0">
        <w:rPr>
          <w:b/>
          <w:sz w:val="22"/>
          <w:szCs w:val="24"/>
        </w:rPr>
        <w:t>Avant la formation, l</w:t>
      </w:r>
      <w:r w:rsidR="00274228" w:rsidRPr="002904D0">
        <w:rPr>
          <w:b/>
          <w:sz w:val="22"/>
          <w:szCs w:val="24"/>
        </w:rPr>
        <w:t>es participants</w:t>
      </w:r>
      <w:r w:rsidRPr="002904D0">
        <w:rPr>
          <w:b/>
          <w:sz w:val="22"/>
          <w:szCs w:val="24"/>
        </w:rPr>
        <w:t xml:space="preserve"> sont invités à avoir</w:t>
      </w:r>
      <w:r w:rsidR="00274228" w:rsidRPr="002904D0">
        <w:rPr>
          <w:b/>
          <w:sz w:val="22"/>
          <w:szCs w:val="24"/>
        </w:rPr>
        <w:t> :</w:t>
      </w:r>
    </w:p>
    <w:p w:rsidR="00274228" w:rsidRPr="002904D0" w:rsidRDefault="004A7F2B" w:rsidP="00274228">
      <w:pPr>
        <w:spacing w:before="240"/>
        <w:rPr>
          <w:b/>
          <w:sz w:val="22"/>
          <w:szCs w:val="24"/>
        </w:rPr>
      </w:pPr>
      <w:r w:rsidRPr="002904D0">
        <w:rPr>
          <w:b/>
          <w:sz w:val="22"/>
          <w:szCs w:val="24"/>
        </w:rPr>
        <w:t>- pris</w:t>
      </w:r>
      <w:r w:rsidR="00274228" w:rsidRPr="002904D0">
        <w:rPr>
          <w:b/>
          <w:sz w:val="22"/>
          <w:szCs w:val="24"/>
        </w:rPr>
        <w:t xml:space="preserve"> conna</w:t>
      </w:r>
      <w:r w:rsidRPr="002904D0">
        <w:rPr>
          <w:b/>
          <w:sz w:val="22"/>
          <w:szCs w:val="24"/>
        </w:rPr>
        <w:t>issance du programme des études</w:t>
      </w:r>
    </w:p>
    <w:p w:rsidR="00274228" w:rsidRPr="002904D0" w:rsidRDefault="004A7F2B" w:rsidP="00274228">
      <w:pPr>
        <w:spacing w:before="240"/>
        <w:rPr>
          <w:b/>
          <w:sz w:val="22"/>
          <w:szCs w:val="24"/>
        </w:rPr>
      </w:pPr>
      <w:r w:rsidRPr="002904D0">
        <w:rPr>
          <w:b/>
          <w:sz w:val="22"/>
          <w:szCs w:val="24"/>
        </w:rPr>
        <w:t xml:space="preserve">- </w:t>
      </w:r>
      <w:r w:rsidR="00274228" w:rsidRPr="002904D0">
        <w:rPr>
          <w:b/>
          <w:sz w:val="22"/>
          <w:szCs w:val="24"/>
        </w:rPr>
        <w:t>d</w:t>
      </w:r>
      <w:r w:rsidRPr="002904D0">
        <w:rPr>
          <w:b/>
          <w:sz w:val="22"/>
          <w:szCs w:val="24"/>
        </w:rPr>
        <w:t>ébuté des révisions théoriques</w:t>
      </w:r>
    </w:p>
    <w:p w:rsidR="002904D0" w:rsidRPr="002904D0" w:rsidRDefault="002904D0" w:rsidP="00274228">
      <w:pPr>
        <w:spacing w:before="240"/>
        <w:rPr>
          <w:b/>
          <w:sz w:val="22"/>
          <w:szCs w:val="24"/>
        </w:rPr>
      </w:pPr>
      <w:r w:rsidRPr="002904D0">
        <w:rPr>
          <w:b/>
          <w:sz w:val="22"/>
          <w:szCs w:val="24"/>
        </w:rPr>
        <w:t>- vérifié leur habilité au raisonnement clinique</w:t>
      </w:r>
    </w:p>
    <w:p w:rsidR="00274228" w:rsidRPr="002904D0" w:rsidRDefault="004A7F2B" w:rsidP="00274228">
      <w:pPr>
        <w:spacing w:before="240"/>
        <w:rPr>
          <w:b/>
          <w:sz w:val="22"/>
          <w:szCs w:val="24"/>
        </w:rPr>
      </w:pPr>
      <w:r w:rsidRPr="002904D0">
        <w:rPr>
          <w:b/>
          <w:sz w:val="22"/>
          <w:szCs w:val="24"/>
        </w:rPr>
        <w:t>- muri</w:t>
      </w:r>
      <w:r w:rsidR="00B12A8C">
        <w:rPr>
          <w:b/>
          <w:sz w:val="22"/>
          <w:szCs w:val="24"/>
        </w:rPr>
        <w:t>r</w:t>
      </w:r>
      <w:r w:rsidRPr="002904D0">
        <w:rPr>
          <w:b/>
          <w:sz w:val="22"/>
          <w:szCs w:val="24"/>
        </w:rPr>
        <w:t xml:space="preserve"> leur projet professionnel</w:t>
      </w:r>
    </w:p>
    <w:p w:rsidR="00274228" w:rsidRPr="002904D0" w:rsidRDefault="004A7F2B" w:rsidP="002904D0">
      <w:pPr>
        <w:spacing w:before="240"/>
        <w:jc w:val="center"/>
        <w:rPr>
          <w:sz w:val="22"/>
          <w:szCs w:val="24"/>
        </w:rPr>
      </w:pPr>
      <w:r w:rsidRPr="004A7F2B">
        <w:rPr>
          <w:b/>
          <w:bCs/>
          <w:smallCaps/>
          <w:color w:val="006699"/>
          <w:sz w:val="30"/>
        </w:rPr>
        <w:t>PERSONNES RESSOURCES</w:t>
      </w:r>
      <w:r w:rsidR="00274228" w:rsidRPr="004A7F2B">
        <w:rPr>
          <w:b/>
          <w:bCs/>
          <w:smallCaps/>
          <w:color w:val="006699"/>
          <w:sz w:val="30"/>
        </w:rPr>
        <w:t> :</w:t>
      </w:r>
    </w:p>
    <w:p w:rsidR="00274228" w:rsidRPr="002904D0" w:rsidRDefault="004A7F2B" w:rsidP="00274228">
      <w:pPr>
        <w:rPr>
          <w:sz w:val="22"/>
          <w:szCs w:val="24"/>
        </w:rPr>
      </w:pPr>
      <w:r w:rsidRPr="002904D0">
        <w:rPr>
          <w:sz w:val="22"/>
          <w:szCs w:val="24"/>
          <w:u w:val="single"/>
        </w:rPr>
        <w:t>Administratives</w:t>
      </w:r>
      <w:r w:rsidR="00274228" w:rsidRPr="002904D0">
        <w:rPr>
          <w:sz w:val="22"/>
          <w:szCs w:val="24"/>
        </w:rPr>
        <w:t> :</w:t>
      </w:r>
    </w:p>
    <w:p w:rsidR="004A7F2B" w:rsidRPr="002904D0" w:rsidRDefault="004A7F2B" w:rsidP="00274228">
      <w:pPr>
        <w:ind w:left="992"/>
        <w:rPr>
          <w:sz w:val="22"/>
          <w:szCs w:val="24"/>
        </w:rPr>
      </w:pPr>
    </w:p>
    <w:p w:rsidR="00274228" w:rsidRPr="002904D0" w:rsidRDefault="004A7F2B" w:rsidP="004A7F2B">
      <w:pPr>
        <w:ind w:left="992" w:hanging="283"/>
        <w:rPr>
          <w:sz w:val="22"/>
          <w:szCs w:val="24"/>
        </w:rPr>
      </w:pPr>
      <w:r w:rsidRPr="002904D0">
        <w:rPr>
          <w:sz w:val="22"/>
          <w:szCs w:val="24"/>
        </w:rPr>
        <w:t xml:space="preserve">Directeur : </w:t>
      </w:r>
      <w:r w:rsidRPr="002904D0">
        <w:rPr>
          <w:sz w:val="22"/>
          <w:szCs w:val="24"/>
        </w:rPr>
        <w:tab/>
        <w:t xml:space="preserve">                     M. Fabrice</w:t>
      </w:r>
      <w:r w:rsidR="002904D0" w:rsidRPr="002904D0">
        <w:rPr>
          <w:sz w:val="22"/>
          <w:szCs w:val="24"/>
        </w:rPr>
        <w:t xml:space="preserve"> GOBEAUT</w:t>
      </w:r>
      <w:r w:rsidR="00274228" w:rsidRPr="002904D0">
        <w:rPr>
          <w:sz w:val="22"/>
          <w:szCs w:val="24"/>
        </w:rPr>
        <w:t xml:space="preserve">                                                                                </w:t>
      </w:r>
    </w:p>
    <w:p w:rsidR="00274228" w:rsidRPr="002904D0" w:rsidRDefault="00274228" w:rsidP="004A7F2B">
      <w:pPr>
        <w:spacing w:before="120" w:after="120"/>
        <w:ind w:left="992" w:hanging="283"/>
        <w:rPr>
          <w:sz w:val="22"/>
          <w:szCs w:val="24"/>
        </w:rPr>
      </w:pPr>
      <w:r w:rsidRPr="002904D0">
        <w:rPr>
          <w:sz w:val="22"/>
          <w:szCs w:val="24"/>
        </w:rPr>
        <w:t xml:space="preserve">Secrétaire : </w:t>
      </w:r>
      <w:r w:rsidRPr="002904D0">
        <w:rPr>
          <w:sz w:val="22"/>
          <w:szCs w:val="24"/>
        </w:rPr>
        <w:tab/>
      </w:r>
      <w:r w:rsidR="004A7F2B" w:rsidRPr="002904D0">
        <w:rPr>
          <w:sz w:val="22"/>
          <w:szCs w:val="24"/>
        </w:rPr>
        <w:t xml:space="preserve">                     </w:t>
      </w:r>
      <w:r w:rsidRPr="002904D0">
        <w:rPr>
          <w:sz w:val="22"/>
          <w:szCs w:val="24"/>
        </w:rPr>
        <w:t>Mme. Anne BILLARD</w:t>
      </w:r>
    </w:p>
    <w:p w:rsidR="004A7F2B" w:rsidRPr="002904D0" w:rsidRDefault="004A7F2B" w:rsidP="004A7F2B">
      <w:pPr>
        <w:pStyle w:val="Titre1"/>
        <w:keepNext w:val="0"/>
        <w:widowControl w:val="0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rPr>
          <w:rFonts w:ascii="Optimum" w:hAnsi="Optimum"/>
          <w:sz w:val="24"/>
          <w:szCs w:val="24"/>
        </w:rPr>
      </w:pPr>
      <w:r w:rsidRPr="002904D0">
        <w:rPr>
          <w:rFonts w:ascii="Optimum" w:hAnsi="Optimum"/>
          <w:sz w:val="22"/>
          <w:szCs w:val="24"/>
          <w:u w:val="single"/>
        </w:rPr>
        <w:t>P</w:t>
      </w:r>
      <w:r w:rsidR="00274228" w:rsidRPr="002904D0">
        <w:rPr>
          <w:rFonts w:ascii="Optimum" w:hAnsi="Optimum"/>
          <w:sz w:val="22"/>
          <w:szCs w:val="24"/>
          <w:u w:val="single"/>
        </w:rPr>
        <w:t>édagogique</w:t>
      </w:r>
      <w:r w:rsidRPr="002904D0">
        <w:rPr>
          <w:rFonts w:ascii="Optimum" w:hAnsi="Optimum"/>
          <w:sz w:val="22"/>
          <w:szCs w:val="24"/>
          <w:u w:val="single"/>
        </w:rPr>
        <w:t>s</w:t>
      </w:r>
      <w:r w:rsidR="00274228" w:rsidRPr="002904D0">
        <w:rPr>
          <w:rFonts w:ascii="Optimum" w:hAnsi="Optimum"/>
          <w:sz w:val="24"/>
          <w:szCs w:val="24"/>
        </w:rPr>
        <w:t xml:space="preserve"> : </w:t>
      </w:r>
      <w:r w:rsidR="00274228" w:rsidRPr="002904D0">
        <w:rPr>
          <w:rFonts w:ascii="Optimum" w:hAnsi="Optimum"/>
          <w:sz w:val="24"/>
          <w:szCs w:val="24"/>
        </w:rPr>
        <w:tab/>
      </w:r>
    </w:p>
    <w:p w:rsidR="00274228" w:rsidRPr="002904D0" w:rsidRDefault="004A7F2B" w:rsidP="004A7F2B">
      <w:pPr>
        <w:pStyle w:val="Titre1"/>
        <w:keepNext w:val="0"/>
        <w:widowControl w:val="0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firstLine="708"/>
        <w:rPr>
          <w:rFonts w:ascii="Optimum" w:hAnsi="Optimum"/>
          <w:sz w:val="24"/>
          <w:szCs w:val="24"/>
        </w:rPr>
      </w:pPr>
      <w:r w:rsidRPr="002904D0">
        <w:rPr>
          <w:rFonts w:ascii="Optimum" w:hAnsi="Optimum"/>
          <w:sz w:val="24"/>
          <w:szCs w:val="24"/>
        </w:rPr>
        <w:t xml:space="preserve">Responsable pédagogique : </w:t>
      </w:r>
      <w:r w:rsidR="00274228" w:rsidRPr="002904D0">
        <w:rPr>
          <w:rFonts w:ascii="Optimum" w:hAnsi="Optimum"/>
          <w:sz w:val="22"/>
          <w:szCs w:val="24"/>
        </w:rPr>
        <w:t>M. Vincent HERIN</w:t>
      </w:r>
    </w:p>
    <w:p w:rsidR="00274228" w:rsidRPr="002904D0" w:rsidRDefault="004A7F2B" w:rsidP="004A7F2B">
      <w:pPr>
        <w:pStyle w:val="Titre1"/>
        <w:keepNext w:val="0"/>
        <w:widowControl w:val="0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/>
        <w:rPr>
          <w:rFonts w:ascii="Optimum" w:hAnsi="Optimum"/>
          <w:sz w:val="22"/>
          <w:szCs w:val="24"/>
        </w:rPr>
      </w:pPr>
      <w:r w:rsidRPr="002E0E43">
        <w:rPr>
          <w:rFonts w:ascii="Optimum" w:hAnsi="Optimum"/>
          <w:sz w:val="24"/>
          <w:szCs w:val="24"/>
        </w:rPr>
        <w:t>Formateur permanent :</w:t>
      </w:r>
      <w:r w:rsidR="00820741">
        <w:rPr>
          <w:rFonts w:ascii="Optimum" w:hAnsi="Optimum"/>
          <w:sz w:val="24"/>
          <w:szCs w:val="24"/>
        </w:rPr>
        <w:t xml:space="preserve">         </w:t>
      </w:r>
      <w:r w:rsidR="00274228" w:rsidRPr="002904D0">
        <w:rPr>
          <w:rFonts w:ascii="Optimum" w:hAnsi="Optimum"/>
          <w:sz w:val="22"/>
          <w:szCs w:val="24"/>
        </w:rPr>
        <w:t>M. Dominique KAZMIERCZAK</w:t>
      </w:r>
    </w:p>
    <w:p w:rsidR="004A7F2B" w:rsidRPr="002E0E43" w:rsidRDefault="004A7F2B" w:rsidP="004A7F2B">
      <w:pPr>
        <w:rPr>
          <w:sz w:val="20"/>
        </w:rPr>
      </w:pPr>
    </w:p>
    <w:p w:rsidR="004A7F2B" w:rsidRPr="004A7F2B" w:rsidRDefault="004A7F2B" w:rsidP="004A7F2B">
      <w:pPr>
        <w:spacing w:before="240"/>
        <w:jc w:val="center"/>
        <w:rPr>
          <w:b/>
          <w:bCs/>
          <w:smallCaps/>
          <w:color w:val="006699"/>
          <w:sz w:val="30"/>
        </w:rPr>
      </w:pPr>
      <w:r w:rsidRPr="004A7F2B">
        <w:rPr>
          <w:b/>
          <w:bCs/>
          <w:smallCaps/>
          <w:color w:val="006699"/>
          <w:sz w:val="30"/>
        </w:rPr>
        <w:t>COORDONNEES :</w:t>
      </w:r>
    </w:p>
    <w:p w:rsidR="00274228" w:rsidRPr="002904D0" w:rsidRDefault="00274228" w:rsidP="00274228">
      <w:pPr>
        <w:pStyle w:val="Titre1"/>
        <w:keepNext w:val="0"/>
        <w:widowControl w:val="0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ascii="Optimum" w:hAnsi="Optimum"/>
          <w:sz w:val="22"/>
          <w:szCs w:val="24"/>
        </w:rPr>
      </w:pPr>
      <w:r w:rsidRPr="002904D0">
        <w:rPr>
          <w:rFonts w:ascii="Optimum" w:hAnsi="Optimum"/>
          <w:sz w:val="22"/>
          <w:szCs w:val="24"/>
          <w:u w:val="single"/>
        </w:rPr>
        <w:t>Heures d’ouverture</w:t>
      </w:r>
      <w:r w:rsidRPr="002904D0">
        <w:rPr>
          <w:rFonts w:ascii="Optimum" w:hAnsi="Optimum"/>
          <w:sz w:val="22"/>
          <w:szCs w:val="24"/>
        </w:rPr>
        <w:t xml:space="preserve"> : </w:t>
      </w:r>
      <w:r w:rsidR="004A7F2B" w:rsidRPr="002904D0">
        <w:rPr>
          <w:rFonts w:ascii="Optimum" w:hAnsi="Optimum"/>
          <w:sz w:val="22"/>
          <w:szCs w:val="24"/>
        </w:rPr>
        <w:t xml:space="preserve">  </w:t>
      </w:r>
      <w:r w:rsidR="002F79DF">
        <w:rPr>
          <w:rFonts w:ascii="Optimum" w:hAnsi="Optimum"/>
          <w:sz w:val="22"/>
          <w:szCs w:val="24"/>
        </w:rPr>
        <w:t xml:space="preserve">  </w:t>
      </w:r>
      <w:r w:rsidRPr="002904D0">
        <w:rPr>
          <w:rFonts w:ascii="Optimum" w:hAnsi="Optimum"/>
          <w:sz w:val="24"/>
          <w:szCs w:val="24"/>
        </w:rPr>
        <w:t>du Lundi au Vendredi</w:t>
      </w:r>
    </w:p>
    <w:p w:rsidR="00274228" w:rsidRPr="002904D0" w:rsidRDefault="002F79DF" w:rsidP="00274228">
      <w:pPr>
        <w:ind w:firstLine="2268"/>
        <w:rPr>
          <w:sz w:val="22"/>
          <w:szCs w:val="24"/>
        </w:rPr>
      </w:pPr>
      <w:r>
        <w:rPr>
          <w:sz w:val="22"/>
          <w:szCs w:val="24"/>
        </w:rPr>
        <w:t xml:space="preserve"> </w:t>
      </w:r>
      <w:proofErr w:type="gramStart"/>
      <w:r w:rsidR="004B3BC0">
        <w:rPr>
          <w:szCs w:val="24"/>
        </w:rPr>
        <w:t>de</w:t>
      </w:r>
      <w:proofErr w:type="gramEnd"/>
      <w:r w:rsidR="004B3BC0">
        <w:rPr>
          <w:szCs w:val="24"/>
        </w:rPr>
        <w:t xml:space="preserve"> 8H30 à 12H30 et de 13H00 à 16H30</w:t>
      </w:r>
    </w:p>
    <w:p w:rsidR="00274228" w:rsidRDefault="002F79DF" w:rsidP="00274228">
      <w:pPr>
        <w:pStyle w:val="Pa0"/>
        <w:spacing w:before="240"/>
        <w:ind w:right="13"/>
        <w:jc w:val="center"/>
        <w:rPr>
          <w:rStyle w:val="A0"/>
          <w:rFonts w:ascii="Arial" w:hAnsi="Arial" w:cs="Arial"/>
          <w:b/>
          <w:sz w:val="28"/>
          <w:szCs w:val="28"/>
        </w:rPr>
      </w:pPr>
      <w:r>
        <w:rPr>
          <w:rStyle w:val="A0"/>
          <w:rFonts w:ascii="Arial" w:hAnsi="Arial" w:cs="Arial"/>
          <w:b/>
          <w:sz w:val="28"/>
          <w:szCs w:val="28"/>
        </w:rPr>
        <w:t>Ecole d’infirmiers A</w:t>
      </w:r>
      <w:r w:rsidR="00274228" w:rsidRPr="00347C8A">
        <w:rPr>
          <w:rStyle w:val="A0"/>
          <w:rFonts w:ascii="Arial" w:hAnsi="Arial" w:cs="Arial"/>
          <w:b/>
          <w:sz w:val="28"/>
          <w:szCs w:val="28"/>
        </w:rPr>
        <w:t xml:space="preserve">nesthésistes </w:t>
      </w:r>
      <w:r w:rsidR="004B3BC0">
        <w:rPr>
          <w:rStyle w:val="A0"/>
          <w:rFonts w:ascii="Arial" w:hAnsi="Arial" w:cs="Arial"/>
          <w:b/>
          <w:sz w:val="28"/>
          <w:szCs w:val="28"/>
        </w:rPr>
        <w:t xml:space="preserve">- </w:t>
      </w:r>
      <w:r w:rsidR="00274228" w:rsidRPr="00347C8A">
        <w:rPr>
          <w:rStyle w:val="A0"/>
          <w:rFonts w:ascii="Arial" w:hAnsi="Arial" w:cs="Arial"/>
          <w:b/>
          <w:sz w:val="28"/>
          <w:szCs w:val="28"/>
        </w:rPr>
        <w:t>CHU AMIENS</w:t>
      </w:r>
    </w:p>
    <w:p w:rsidR="00274228" w:rsidRPr="002904D0" w:rsidRDefault="002904D0" w:rsidP="00274228">
      <w:pPr>
        <w:ind w:firstLine="709"/>
        <w:jc w:val="center"/>
        <w:rPr>
          <w:sz w:val="22"/>
        </w:rPr>
      </w:pPr>
      <w:r>
        <w:rPr>
          <w:sz w:val="22"/>
        </w:rPr>
        <w:t>Site Sud</w:t>
      </w:r>
    </w:p>
    <w:p w:rsidR="00274228" w:rsidRPr="002904D0" w:rsidRDefault="00274228" w:rsidP="00274228">
      <w:pPr>
        <w:ind w:firstLine="709"/>
        <w:jc w:val="center"/>
        <w:rPr>
          <w:sz w:val="22"/>
        </w:rPr>
      </w:pPr>
      <w:r w:rsidRPr="002904D0">
        <w:rPr>
          <w:sz w:val="22"/>
        </w:rPr>
        <w:t>30 avenue de la Croix Jourdain</w:t>
      </w:r>
    </w:p>
    <w:p w:rsidR="00274228" w:rsidRPr="002904D0" w:rsidRDefault="00274228" w:rsidP="00274228">
      <w:pPr>
        <w:ind w:firstLine="709"/>
        <w:jc w:val="center"/>
        <w:rPr>
          <w:sz w:val="22"/>
          <w:szCs w:val="24"/>
        </w:rPr>
      </w:pPr>
      <w:r w:rsidRPr="002904D0">
        <w:rPr>
          <w:sz w:val="22"/>
          <w:szCs w:val="24"/>
        </w:rPr>
        <w:t>80054 Amiens cedex 1</w:t>
      </w:r>
    </w:p>
    <w:p w:rsidR="00274228" w:rsidRPr="00B11A77" w:rsidRDefault="00274228" w:rsidP="00274228">
      <w:pPr>
        <w:jc w:val="center"/>
        <w:rPr>
          <w:szCs w:val="24"/>
        </w:rPr>
      </w:pPr>
      <w:r>
        <w:rPr>
          <w:b/>
          <w:bCs/>
          <w:i/>
          <w:iCs/>
          <w:szCs w:val="24"/>
        </w:rPr>
        <w:t xml:space="preserve">Tél. : 03 22 45 60 48  </w:t>
      </w:r>
    </w:p>
    <w:p w:rsidR="00274228" w:rsidRPr="0044796E" w:rsidRDefault="00274228" w:rsidP="0044796E">
      <w:pPr>
        <w:jc w:val="center"/>
        <w:rPr>
          <w:rFonts w:ascii="Calibri" w:hAnsi="Calibri"/>
          <w:color w:val="1F497D"/>
          <w:sz w:val="22"/>
        </w:rPr>
      </w:pPr>
      <w:r w:rsidRPr="00B11A77">
        <w:rPr>
          <w:szCs w:val="24"/>
        </w:rPr>
        <w:t xml:space="preserve">E-mail : </w:t>
      </w:r>
      <w:hyperlink r:id="rId8" w:history="1">
        <w:r w:rsidR="0044796E" w:rsidRPr="0044796E">
          <w:rPr>
            <w:rStyle w:val="Lienhypertexte"/>
            <w:bCs/>
            <w:i/>
          </w:rPr>
          <w:t>ecoleiade.secretariat@chu-amiens.fr</w:t>
        </w:r>
      </w:hyperlink>
    </w:p>
    <w:p w:rsidR="002F79DF" w:rsidRDefault="00274228" w:rsidP="002F79DF">
      <w:pPr>
        <w:jc w:val="center"/>
      </w:pPr>
      <w:r w:rsidRPr="00B11A77">
        <w:rPr>
          <w:szCs w:val="24"/>
        </w:rPr>
        <w:t>Site</w:t>
      </w:r>
      <w:r>
        <w:rPr>
          <w:szCs w:val="24"/>
        </w:rPr>
        <w:t xml:space="preserve"> web</w:t>
      </w:r>
      <w:r w:rsidRPr="00B11A77">
        <w:rPr>
          <w:szCs w:val="24"/>
        </w:rPr>
        <w:t xml:space="preserve"> : </w:t>
      </w:r>
      <w:hyperlink r:id="rId9" w:history="1">
        <w:r w:rsidR="002F79DF">
          <w:rPr>
            <w:rStyle w:val="Lienhypertexte"/>
          </w:rPr>
          <w:t>IADE - École d'Infirmiers Anesthésistes - CHU Amiens-Picardie (chu-amiens.fr)</w:t>
        </w:r>
      </w:hyperlink>
    </w:p>
    <w:p w:rsidR="00333DDD" w:rsidRPr="003D53D0" w:rsidRDefault="00333DDD" w:rsidP="002F79DF">
      <w:pPr>
        <w:rPr>
          <w:rStyle w:val="A5"/>
          <w:rFonts w:cs="Arial"/>
          <w:sz w:val="18"/>
          <w:szCs w:val="18"/>
        </w:rPr>
      </w:pPr>
      <w:r>
        <w:rPr>
          <w:rStyle w:val="A5"/>
          <w:rFonts w:cs="Arial"/>
          <w:sz w:val="18"/>
          <w:szCs w:val="18"/>
        </w:rPr>
        <w:t>N</w:t>
      </w:r>
      <w:r w:rsidRPr="003D53D0">
        <w:rPr>
          <w:rStyle w:val="A5"/>
          <w:rFonts w:cs="Arial"/>
          <w:sz w:val="18"/>
          <w:szCs w:val="18"/>
        </w:rPr>
        <w:t>° SIRET : 268 000 148 00406</w:t>
      </w:r>
    </w:p>
    <w:p w:rsidR="00333DDD" w:rsidRPr="003D53D0" w:rsidRDefault="00333DDD" w:rsidP="00333DDD">
      <w:pPr>
        <w:rPr>
          <w:rFonts w:ascii="Arial" w:hAnsi="Arial" w:cs="Arial"/>
          <w:sz w:val="18"/>
          <w:szCs w:val="18"/>
        </w:rPr>
      </w:pPr>
      <w:r w:rsidRPr="003D53D0">
        <w:rPr>
          <w:rFonts w:ascii="Arial" w:hAnsi="Arial" w:cs="Arial"/>
          <w:sz w:val="18"/>
          <w:szCs w:val="18"/>
        </w:rPr>
        <w:t>NUMÉRO AGRÉMENT : 2280P001880</w:t>
      </w:r>
    </w:p>
    <w:p w:rsidR="00333DDD" w:rsidRPr="003D53D0" w:rsidRDefault="00333DDD" w:rsidP="00333DDD">
      <w:pPr>
        <w:rPr>
          <w:rFonts w:ascii="Arial" w:hAnsi="Arial" w:cs="Arial"/>
          <w:sz w:val="18"/>
          <w:szCs w:val="18"/>
        </w:rPr>
      </w:pPr>
      <w:r w:rsidRPr="003D53D0">
        <w:rPr>
          <w:rFonts w:ascii="Arial" w:hAnsi="Arial" w:cs="Arial"/>
          <w:sz w:val="18"/>
          <w:szCs w:val="18"/>
        </w:rPr>
        <w:t>UF : 5307</w:t>
      </w:r>
    </w:p>
    <w:p w:rsidR="004B3BC0" w:rsidRDefault="00200227" w:rsidP="004B3BC0">
      <w:pPr>
        <w:rPr>
          <w:rFonts w:ascii="Arial" w:hAnsi="Arial" w:cs="Arial"/>
          <w:sz w:val="18"/>
          <w:szCs w:val="18"/>
        </w:rPr>
      </w:pPr>
      <w:r w:rsidRPr="003D53D0">
        <w:rPr>
          <w:rFonts w:ascii="Arial" w:hAnsi="Arial" w:cs="Arial"/>
          <w:sz w:val="18"/>
          <w:szCs w:val="18"/>
        </w:rPr>
        <w:t xml:space="preserve">N° DATADOCK : </w:t>
      </w:r>
      <w:r w:rsidR="003D53D0" w:rsidRPr="003D53D0">
        <w:rPr>
          <w:rFonts w:ascii="Arial" w:hAnsi="Arial" w:cs="Arial"/>
          <w:sz w:val="18"/>
          <w:szCs w:val="18"/>
        </w:rPr>
        <w:t>0009019</w:t>
      </w:r>
      <w:r w:rsidR="004B3BC0">
        <w:rPr>
          <w:rFonts w:ascii="Arial" w:hAnsi="Arial" w:cs="Arial"/>
          <w:sz w:val="18"/>
          <w:szCs w:val="18"/>
        </w:rPr>
        <w:t xml:space="preserve"> </w:t>
      </w:r>
    </w:p>
    <w:p w:rsidR="004B3BC0" w:rsidRPr="004B3BC0" w:rsidRDefault="004B3BC0" w:rsidP="004B3BC0">
      <w:pPr>
        <w:rPr>
          <w:rFonts w:ascii="Arial" w:hAnsi="Arial" w:cs="Arial"/>
          <w:sz w:val="16"/>
          <w:szCs w:val="18"/>
        </w:rPr>
      </w:pPr>
      <w:proofErr w:type="spellStart"/>
      <w:r w:rsidRPr="0090448E">
        <w:rPr>
          <w:rFonts w:ascii="Arial" w:hAnsi="Arial" w:cs="Arial"/>
          <w:sz w:val="16"/>
          <w:szCs w:val="18"/>
        </w:rPr>
        <w:t>Qualiopi</w:t>
      </w:r>
      <w:proofErr w:type="spellEnd"/>
      <w:r w:rsidRPr="0090448E">
        <w:rPr>
          <w:rFonts w:ascii="Arial" w:hAnsi="Arial" w:cs="Arial"/>
          <w:sz w:val="16"/>
          <w:szCs w:val="18"/>
        </w:rPr>
        <w:t> : certificat N° 2021/96166.1</w:t>
      </w:r>
    </w:p>
    <w:p w:rsidR="004B3BC0" w:rsidRPr="003D53D0" w:rsidRDefault="004B3BC0" w:rsidP="003D53D0">
      <w:pPr>
        <w:rPr>
          <w:rFonts w:ascii="Arial" w:hAnsi="Arial" w:cs="Arial"/>
          <w:sz w:val="18"/>
          <w:szCs w:val="18"/>
        </w:rPr>
      </w:pPr>
    </w:p>
    <w:p w:rsidR="00200227" w:rsidRPr="003D53D0" w:rsidRDefault="00200227" w:rsidP="00333DDD">
      <w:pPr>
        <w:rPr>
          <w:rFonts w:ascii="Arial" w:hAnsi="Arial" w:cs="Arial"/>
          <w:sz w:val="18"/>
          <w:szCs w:val="18"/>
        </w:rPr>
      </w:pPr>
    </w:p>
    <w:p w:rsidR="00274228" w:rsidRDefault="00274228" w:rsidP="00274228">
      <w:pPr>
        <w:rPr>
          <w:b/>
          <w:bCs/>
          <w:sz w:val="28"/>
        </w:rPr>
      </w:pPr>
      <w:r>
        <w:rPr>
          <w:bCs/>
          <w:iCs/>
        </w:rPr>
        <w:br w:type="column"/>
      </w:r>
      <w:r>
        <w:rPr>
          <w:b/>
          <w:bCs/>
          <w:noProof/>
          <w:sz w:val="28"/>
        </w:rPr>
        <w:drawing>
          <wp:inline distT="0" distB="0" distL="0" distR="0" wp14:anchorId="1BAE48EC" wp14:editId="08304880">
            <wp:extent cx="1600200" cy="12192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</w:rPr>
        <w:drawing>
          <wp:inline distT="0" distB="0" distL="0" distR="0" wp14:anchorId="3F5A03E8" wp14:editId="7B54B7F7">
            <wp:extent cx="1609725" cy="12192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</w:rPr>
        <w:drawing>
          <wp:inline distT="0" distB="0" distL="0" distR="0" wp14:anchorId="7C227304" wp14:editId="50A35D0F">
            <wp:extent cx="1590675" cy="12192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228" w:rsidRDefault="00274228" w:rsidP="00274228">
      <w:pPr>
        <w:jc w:val="center"/>
        <w:rPr>
          <w:sz w:val="16"/>
          <w:szCs w:val="16"/>
        </w:rPr>
      </w:pPr>
    </w:p>
    <w:p w:rsidR="006840B2" w:rsidRDefault="006840B2" w:rsidP="006840B2">
      <w:pPr>
        <w:shd w:val="clear" w:color="auto" w:fill="006699"/>
        <w:jc w:val="center"/>
        <w:rPr>
          <w:b/>
          <w:bCs/>
          <w:color w:val="FFFFFF"/>
          <w:sz w:val="44"/>
          <w:szCs w:val="44"/>
        </w:rPr>
      </w:pPr>
      <w:r>
        <w:rPr>
          <w:b/>
          <w:bCs/>
          <w:color w:val="FFFFFF"/>
          <w:sz w:val="44"/>
          <w:szCs w:val="44"/>
        </w:rPr>
        <w:t xml:space="preserve">Préparation aux épreuves d’admission à la </w:t>
      </w:r>
      <w:r w:rsidR="00274228" w:rsidRPr="00D029FE">
        <w:rPr>
          <w:b/>
          <w:bCs/>
          <w:color w:val="FFFFFF"/>
          <w:sz w:val="44"/>
          <w:szCs w:val="44"/>
        </w:rPr>
        <w:t>formation</w:t>
      </w:r>
    </w:p>
    <w:p w:rsidR="0044029A" w:rsidRDefault="00B12A8C" w:rsidP="006840B2">
      <w:pPr>
        <w:shd w:val="clear" w:color="auto" w:fill="006699"/>
        <w:jc w:val="center"/>
        <w:rPr>
          <w:b/>
          <w:bCs/>
          <w:color w:val="FFFFFF"/>
          <w:sz w:val="44"/>
          <w:szCs w:val="44"/>
        </w:rPr>
      </w:pPr>
      <w:proofErr w:type="gramStart"/>
      <w:r>
        <w:rPr>
          <w:b/>
          <w:bCs/>
          <w:color w:val="FFFFFF"/>
          <w:sz w:val="44"/>
          <w:szCs w:val="44"/>
        </w:rPr>
        <w:t>d</w:t>
      </w:r>
      <w:r w:rsidR="0044029A">
        <w:rPr>
          <w:b/>
          <w:bCs/>
          <w:color w:val="FFFFFF"/>
          <w:sz w:val="44"/>
          <w:szCs w:val="44"/>
        </w:rPr>
        <w:t>’infirmier</w:t>
      </w:r>
      <w:proofErr w:type="gramEnd"/>
      <w:r w:rsidR="0044029A">
        <w:rPr>
          <w:b/>
          <w:bCs/>
          <w:color w:val="FFFFFF"/>
          <w:sz w:val="44"/>
          <w:szCs w:val="44"/>
        </w:rPr>
        <w:t xml:space="preserve"> anesthésiste</w:t>
      </w:r>
    </w:p>
    <w:p w:rsidR="00274228" w:rsidRPr="003C382D" w:rsidRDefault="00274228" w:rsidP="00274228">
      <w:pPr>
        <w:jc w:val="center"/>
        <w:rPr>
          <w:sz w:val="12"/>
          <w:szCs w:val="12"/>
        </w:rPr>
      </w:pPr>
    </w:p>
    <w:p w:rsidR="002904D0" w:rsidRDefault="002904D0" w:rsidP="00551FC9">
      <w:pPr>
        <w:spacing w:before="240" w:after="240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904D0" w:rsidRDefault="002904D0" w:rsidP="00274228">
      <w:pPr>
        <w:spacing w:before="240" w:after="240"/>
        <w:jc w:val="center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904D0" w:rsidRDefault="002904D0" w:rsidP="00274228">
      <w:pPr>
        <w:spacing w:before="240" w:after="240"/>
        <w:jc w:val="center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904D0" w:rsidRDefault="00551FC9" w:rsidP="00274228">
      <w:pPr>
        <w:spacing w:before="240" w:after="240"/>
        <w:jc w:val="center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</w:rPr>
        <w:drawing>
          <wp:inline distT="0" distB="0" distL="0" distR="0" wp14:anchorId="248CA0C4" wp14:editId="42005166">
            <wp:extent cx="1422400" cy="1686438"/>
            <wp:effectExtent l="0" t="0" r="6350" b="9525"/>
            <wp:docPr id="1" name="Image 1" descr="TP sim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P simu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68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228" w:rsidRDefault="00274228" w:rsidP="000751E3">
      <w:pPr>
        <w:spacing w:before="240" w:after="240"/>
        <w:jc w:val="left"/>
        <w:rPr>
          <w:b/>
          <w:bCs/>
          <w:i/>
          <w:iCs/>
          <w:sz w:val="16"/>
          <w:szCs w:val="16"/>
          <w:u w:val="single"/>
        </w:rPr>
      </w:pPr>
      <w:r w:rsidRPr="00F73B31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274228" w:rsidRPr="003C382D" w:rsidRDefault="00274228" w:rsidP="00274228">
      <w:pPr>
        <w:jc w:val="center"/>
        <w:rPr>
          <w:b/>
          <w:bCs/>
          <w:i/>
          <w:iCs/>
          <w:sz w:val="12"/>
          <w:szCs w:val="12"/>
          <w:u w:val="single"/>
        </w:rPr>
      </w:pPr>
    </w:p>
    <w:p w:rsidR="006840B2" w:rsidRDefault="006840B2" w:rsidP="00274228">
      <w:pPr>
        <w:shd w:val="clear" w:color="auto" w:fill="009900"/>
        <w:jc w:val="center"/>
        <w:rPr>
          <w:b/>
          <w:bCs/>
          <w:color w:val="FFFFFF"/>
          <w:sz w:val="52"/>
          <w:szCs w:val="52"/>
        </w:rPr>
      </w:pPr>
      <w:r>
        <w:rPr>
          <w:b/>
          <w:bCs/>
          <w:color w:val="FFFFFF"/>
          <w:sz w:val="52"/>
          <w:szCs w:val="52"/>
        </w:rPr>
        <w:t>Session 2024</w:t>
      </w:r>
    </w:p>
    <w:p w:rsidR="00274228" w:rsidRPr="00BF302A" w:rsidRDefault="002F79DF" w:rsidP="006840B2">
      <w:pPr>
        <w:pStyle w:val="Paragraphedeliste"/>
        <w:numPr>
          <w:ilvl w:val="0"/>
          <w:numId w:val="3"/>
        </w:numPr>
        <w:shd w:val="clear" w:color="auto" w:fill="009900"/>
        <w:jc w:val="center"/>
        <w:rPr>
          <w:b/>
          <w:bCs/>
          <w:color w:val="FFFFFF"/>
          <w:sz w:val="40"/>
          <w:szCs w:val="52"/>
        </w:rPr>
      </w:pPr>
      <w:r>
        <w:rPr>
          <w:b/>
          <w:bCs/>
          <w:color w:val="FFFFFF"/>
          <w:sz w:val="40"/>
          <w:szCs w:val="52"/>
        </w:rPr>
        <w:t>11 et 12</w:t>
      </w:r>
      <w:r w:rsidR="006840B2" w:rsidRPr="00BF302A">
        <w:rPr>
          <w:b/>
          <w:bCs/>
          <w:color w:val="FFFFFF"/>
          <w:sz w:val="40"/>
          <w:szCs w:val="52"/>
        </w:rPr>
        <w:t xml:space="preserve"> janvier 2024</w:t>
      </w:r>
    </w:p>
    <w:p w:rsidR="00274228" w:rsidRPr="00BF302A" w:rsidRDefault="002F79DF" w:rsidP="006840B2">
      <w:pPr>
        <w:pStyle w:val="Paragraphedeliste"/>
        <w:numPr>
          <w:ilvl w:val="0"/>
          <w:numId w:val="3"/>
        </w:numPr>
        <w:shd w:val="clear" w:color="auto" w:fill="009900"/>
        <w:jc w:val="center"/>
        <w:rPr>
          <w:b/>
          <w:bCs/>
          <w:color w:val="FFFFFF"/>
          <w:sz w:val="40"/>
          <w:szCs w:val="52"/>
        </w:rPr>
      </w:pPr>
      <w:r>
        <w:rPr>
          <w:b/>
          <w:bCs/>
          <w:color w:val="FFFFFF"/>
          <w:sz w:val="40"/>
          <w:szCs w:val="52"/>
        </w:rPr>
        <w:t>01</w:t>
      </w:r>
      <w:r>
        <w:rPr>
          <w:b/>
          <w:bCs/>
          <w:color w:val="FFFFFF"/>
          <w:sz w:val="40"/>
          <w:szCs w:val="52"/>
          <w:vertAlign w:val="superscript"/>
        </w:rPr>
        <w:t>er</w:t>
      </w:r>
      <w:r>
        <w:rPr>
          <w:b/>
          <w:bCs/>
          <w:color w:val="FFFFFF"/>
          <w:sz w:val="40"/>
          <w:szCs w:val="52"/>
        </w:rPr>
        <w:t xml:space="preserve">, 15 et 16 </w:t>
      </w:r>
      <w:r w:rsidR="006840B2" w:rsidRPr="00BF302A">
        <w:rPr>
          <w:b/>
          <w:bCs/>
          <w:color w:val="FFFFFF"/>
          <w:sz w:val="40"/>
          <w:szCs w:val="52"/>
        </w:rPr>
        <w:t>février 2024</w:t>
      </w:r>
    </w:p>
    <w:p w:rsidR="00274228" w:rsidRDefault="00274228" w:rsidP="00274228">
      <w:pPr>
        <w:jc w:val="center"/>
        <w:rPr>
          <w:b/>
          <w:bCs/>
          <w:i/>
          <w:iCs/>
          <w:szCs w:val="24"/>
        </w:rPr>
      </w:pPr>
    </w:p>
    <w:p w:rsidR="0044796E" w:rsidRDefault="0044796E" w:rsidP="0044796E">
      <w:pPr>
        <w:jc w:val="center"/>
        <w:rPr>
          <w:rFonts w:ascii="Calibri" w:hAnsi="Calibri"/>
          <w:color w:val="1F497D"/>
          <w:sz w:val="22"/>
        </w:rPr>
      </w:pPr>
    </w:p>
    <w:p w:rsidR="00274228" w:rsidRPr="00393942" w:rsidRDefault="00274228" w:rsidP="00274228">
      <w:pPr>
        <w:jc w:val="center"/>
        <w:rPr>
          <w:rStyle w:val="Lienhypertexte"/>
          <w:b/>
          <w:bCs/>
          <w:i/>
          <w:iCs/>
          <w:szCs w:val="24"/>
        </w:rPr>
      </w:pPr>
    </w:p>
    <w:p w:rsidR="00274228" w:rsidRPr="00620D61" w:rsidRDefault="00274228" w:rsidP="00274228">
      <w:pPr>
        <w:jc w:val="center"/>
        <w:rPr>
          <w:rStyle w:val="Lienhypertexte"/>
          <w:b/>
          <w:bCs/>
          <w:i/>
          <w:iCs/>
          <w:szCs w:val="24"/>
          <w:lang w:val="it-IT"/>
        </w:rPr>
      </w:pPr>
      <w:r w:rsidRPr="00620D61">
        <w:rPr>
          <w:b/>
          <w:bCs/>
          <w:i/>
          <w:iCs/>
          <w:szCs w:val="24"/>
          <w:lang w:val="it-IT"/>
        </w:rPr>
        <w:lastRenderedPageBreak/>
        <w:t xml:space="preserve"> </w:t>
      </w:r>
    </w:p>
    <w:p w:rsidR="00B34E80" w:rsidRDefault="00D1176B" w:rsidP="00D1176B">
      <w:pPr>
        <w:jc w:val="center"/>
        <w:rPr>
          <w:b/>
          <w:bCs/>
          <w:i/>
          <w:iCs/>
          <w:szCs w:val="24"/>
          <w:lang w:val="it-IT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D3EFC44" wp14:editId="04609E0A">
            <wp:simplePos x="0" y="0"/>
            <wp:positionH relativeFrom="column">
              <wp:posOffset>2009775</wp:posOffset>
            </wp:positionH>
            <wp:positionV relativeFrom="paragraph">
              <wp:posOffset>135255</wp:posOffset>
            </wp:positionV>
            <wp:extent cx="1426210" cy="791845"/>
            <wp:effectExtent l="0" t="0" r="2540" b="8255"/>
            <wp:wrapTight wrapText="bothSides">
              <wp:wrapPolygon edited="0">
                <wp:start x="0" y="0"/>
                <wp:lineTo x="0" y="21306"/>
                <wp:lineTo x="21350" y="21306"/>
                <wp:lineTo x="21350" y="0"/>
                <wp:lineTo x="0" y="0"/>
              </wp:wrapPolygon>
            </wp:wrapTight>
            <wp:docPr id="5" name="Image 5" descr="hd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hdfran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1" t="19635" r="20308" b="21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E80">
        <w:rPr>
          <w:noProof/>
        </w:rPr>
        <w:drawing>
          <wp:anchor distT="0" distB="0" distL="114300" distR="114300" simplePos="0" relativeHeight="251659264" behindDoc="1" locked="0" layoutInCell="1" allowOverlap="1" wp14:anchorId="6750BF0A" wp14:editId="1FBDBE6C">
            <wp:simplePos x="0" y="0"/>
            <wp:positionH relativeFrom="column">
              <wp:posOffset>172720</wp:posOffset>
            </wp:positionH>
            <wp:positionV relativeFrom="paragraph">
              <wp:posOffset>27305</wp:posOffset>
            </wp:positionV>
            <wp:extent cx="1490980" cy="899795"/>
            <wp:effectExtent l="0" t="0" r="0" b="0"/>
            <wp:wrapTight wrapText="bothSides">
              <wp:wrapPolygon edited="0">
                <wp:start x="0" y="0"/>
                <wp:lineTo x="0" y="21036"/>
                <wp:lineTo x="21250" y="21036"/>
                <wp:lineTo x="21250" y="0"/>
                <wp:lineTo x="0" y="0"/>
              </wp:wrapPolygon>
            </wp:wrapTight>
            <wp:docPr id="6" name="Image 6" descr="logoCHUAP-logopetit-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HUAP-logopetit-RVB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76B" w:rsidRPr="00D1176B" w:rsidRDefault="00D1176B" w:rsidP="00D1176B">
      <w:pPr>
        <w:jc w:val="center"/>
        <w:rPr>
          <w:b/>
          <w:bCs/>
          <w:i/>
          <w:iCs/>
          <w:szCs w:val="24"/>
          <w:lang w:val="it-IT"/>
        </w:rPr>
      </w:pPr>
      <w:r>
        <w:rPr>
          <w:noProof/>
        </w:rPr>
        <w:drawing>
          <wp:inline distT="0" distB="0" distL="0" distR="0" wp14:anchorId="5CC5F444" wp14:editId="664D9F03">
            <wp:extent cx="754512" cy="709199"/>
            <wp:effectExtent l="0" t="0" r="7620" b="0"/>
            <wp:docPr id="11" name="Espace réservé pour une image  1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space réservé pour une image  10"/>
                    <pic:cNvPicPr>
                      <a:picLocks noGrp="1" noChangeAspect="1"/>
                    </pic:cNvPicPr>
                  </pic:nvPicPr>
                  <pic:blipFill>
                    <a:blip r:embed="rId16"/>
                    <a:srcRect t="9161" b="9161"/>
                    <a:stretch>
                      <a:fillRect/>
                    </a:stretch>
                  </pic:blipFill>
                  <pic:spPr>
                    <a:xfrm>
                      <a:off x="0" y="0"/>
                      <a:ext cx="773816" cy="72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9B6" w:rsidRDefault="000439B6" w:rsidP="0085793B">
      <w:pPr>
        <w:spacing w:before="120" w:after="120"/>
        <w:rPr>
          <w:b/>
          <w:bCs/>
          <w:smallCaps/>
          <w:color w:val="006699"/>
          <w:szCs w:val="24"/>
        </w:rPr>
      </w:pPr>
    </w:p>
    <w:p w:rsidR="00274228" w:rsidRDefault="00274228" w:rsidP="0085793B">
      <w:pPr>
        <w:spacing w:before="120" w:after="120"/>
        <w:rPr>
          <w:b/>
          <w:bCs/>
          <w:smallCaps/>
          <w:color w:val="006699"/>
          <w:szCs w:val="24"/>
        </w:rPr>
      </w:pPr>
      <w:r w:rsidRPr="000238ED">
        <w:rPr>
          <w:b/>
          <w:bCs/>
          <w:smallCaps/>
          <w:color w:val="006699"/>
          <w:szCs w:val="24"/>
        </w:rPr>
        <w:t>Public concerné</w:t>
      </w:r>
      <w:r w:rsidR="0085793B" w:rsidRPr="000238ED">
        <w:rPr>
          <w:b/>
          <w:bCs/>
          <w:smallCaps/>
          <w:color w:val="006699"/>
          <w:szCs w:val="24"/>
        </w:rPr>
        <w:t xml:space="preserve"> : </w:t>
      </w:r>
    </w:p>
    <w:p w:rsidR="003E156E" w:rsidRPr="00FB4415" w:rsidRDefault="003E156E" w:rsidP="00FB4415">
      <w:pPr>
        <w:pStyle w:val="Listepuces2"/>
        <w:spacing w:after="120"/>
        <w:rPr>
          <w:szCs w:val="24"/>
        </w:rPr>
      </w:pPr>
      <w:r w:rsidRPr="00FB51E6">
        <w:rPr>
          <w:szCs w:val="24"/>
        </w:rPr>
        <w:t>Les personnes Infirmiers</w:t>
      </w:r>
      <w:r w:rsidRPr="00FB4415">
        <w:rPr>
          <w:szCs w:val="24"/>
        </w:rPr>
        <w:t xml:space="preserve"> titulaires soit d'un diplôme, certificat ou autre titre leur permettant d'exercer sans limitation la profession d'infirmier ou d'une autorisation d'exercice, et qui souhaite accéder à la formation par la voie du concours</w:t>
      </w:r>
    </w:p>
    <w:p w:rsidR="00274228" w:rsidRPr="000238ED" w:rsidRDefault="00274228" w:rsidP="0085793B">
      <w:pPr>
        <w:spacing w:before="120" w:after="240"/>
        <w:rPr>
          <w:b/>
          <w:bCs/>
          <w:smallCaps/>
          <w:color w:val="006699"/>
          <w:szCs w:val="24"/>
        </w:rPr>
      </w:pPr>
      <w:r w:rsidRPr="000238ED">
        <w:rPr>
          <w:b/>
          <w:bCs/>
          <w:smallCaps/>
          <w:color w:val="006699"/>
          <w:szCs w:val="24"/>
        </w:rPr>
        <w:t>Objectifs</w:t>
      </w:r>
      <w:r w:rsidR="0085793B" w:rsidRPr="000238ED">
        <w:rPr>
          <w:b/>
          <w:bCs/>
          <w:smallCaps/>
          <w:color w:val="006699"/>
          <w:szCs w:val="24"/>
        </w:rPr>
        <w:t xml:space="preserve"> : </w:t>
      </w:r>
    </w:p>
    <w:p w:rsidR="00274228" w:rsidRPr="000238ED" w:rsidRDefault="009B33B6" w:rsidP="0085793B">
      <w:pPr>
        <w:pStyle w:val="Listepuces2"/>
        <w:spacing w:after="120"/>
        <w:rPr>
          <w:szCs w:val="24"/>
        </w:rPr>
      </w:pPr>
      <w:r>
        <w:rPr>
          <w:szCs w:val="24"/>
        </w:rPr>
        <w:t>I</w:t>
      </w:r>
      <w:r w:rsidR="006840B2">
        <w:rPr>
          <w:szCs w:val="24"/>
        </w:rPr>
        <w:t xml:space="preserve">dentifier les connaissances </w:t>
      </w:r>
      <w:r>
        <w:rPr>
          <w:szCs w:val="24"/>
        </w:rPr>
        <w:t xml:space="preserve">à mobiliser </w:t>
      </w:r>
    </w:p>
    <w:p w:rsidR="009B33B6" w:rsidRDefault="009B33B6" w:rsidP="0085793B">
      <w:pPr>
        <w:pStyle w:val="Listepuces2"/>
        <w:spacing w:after="120"/>
        <w:rPr>
          <w:szCs w:val="24"/>
        </w:rPr>
      </w:pPr>
      <w:r>
        <w:rPr>
          <w:szCs w:val="24"/>
        </w:rPr>
        <w:t>Bénéficier d’un accompagnement méthodologique</w:t>
      </w:r>
    </w:p>
    <w:p w:rsidR="009B33B6" w:rsidRDefault="009B33B6" w:rsidP="0085793B">
      <w:pPr>
        <w:pStyle w:val="Listepuces2"/>
        <w:spacing w:after="120"/>
        <w:rPr>
          <w:szCs w:val="24"/>
        </w:rPr>
      </w:pPr>
      <w:r>
        <w:rPr>
          <w:szCs w:val="24"/>
        </w:rPr>
        <w:t>S’e</w:t>
      </w:r>
      <w:r w:rsidR="00645356">
        <w:rPr>
          <w:szCs w:val="24"/>
        </w:rPr>
        <w:t>xercer</w:t>
      </w:r>
    </w:p>
    <w:p w:rsidR="00274228" w:rsidRPr="000238ED" w:rsidRDefault="009B33B6" w:rsidP="0044029A">
      <w:pPr>
        <w:pStyle w:val="Listepuces2"/>
        <w:spacing w:after="120"/>
        <w:rPr>
          <w:szCs w:val="24"/>
        </w:rPr>
      </w:pPr>
      <w:r>
        <w:rPr>
          <w:szCs w:val="24"/>
        </w:rPr>
        <w:t>Consolider</w:t>
      </w:r>
      <w:r w:rsidR="00274228" w:rsidRPr="000238ED">
        <w:rPr>
          <w:szCs w:val="24"/>
        </w:rPr>
        <w:t xml:space="preserve"> son projet professionnel</w:t>
      </w:r>
    </w:p>
    <w:p w:rsidR="00274228" w:rsidRPr="000238ED" w:rsidRDefault="00274228" w:rsidP="0085793B">
      <w:pPr>
        <w:spacing w:before="120" w:after="240"/>
        <w:rPr>
          <w:b/>
          <w:bCs/>
          <w:smallCaps/>
          <w:color w:val="006699"/>
          <w:szCs w:val="24"/>
        </w:rPr>
      </w:pPr>
      <w:r w:rsidRPr="000238ED">
        <w:rPr>
          <w:b/>
          <w:bCs/>
          <w:smallCaps/>
          <w:color w:val="006699"/>
          <w:szCs w:val="24"/>
        </w:rPr>
        <w:t>Intervenants</w:t>
      </w:r>
      <w:r w:rsidR="0085793B" w:rsidRPr="000238ED">
        <w:rPr>
          <w:b/>
          <w:bCs/>
          <w:smallCaps/>
          <w:color w:val="006699"/>
          <w:szCs w:val="24"/>
        </w:rPr>
        <w:t xml:space="preserve"> : </w:t>
      </w:r>
    </w:p>
    <w:p w:rsidR="006840B2" w:rsidRDefault="009B33B6" w:rsidP="006753EE">
      <w:pPr>
        <w:pStyle w:val="Listepuces2"/>
        <w:spacing w:after="120"/>
        <w:rPr>
          <w:szCs w:val="24"/>
        </w:rPr>
      </w:pPr>
      <w:r>
        <w:rPr>
          <w:szCs w:val="24"/>
        </w:rPr>
        <w:t>Professionnels de l’anesthésie</w:t>
      </w:r>
    </w:p>
    <w:p w:rsidR="009B33B6" w:rsidRPr="009B33B6" w:rsidRDefault="009B33B6" w:rsidP="006753EE">
      <w:pPr>
        <w:pStyle w:val="Listepuces2"/>
        <w:spacing w:after="120"/>
        <w:rPr>
          <w:szCs w:val="24"/>
        </w:rPr>
      </w:pPr>
      <w:r>
        <w:rPr>
          <w:szCs w:val="24"/>
        </w:rPr>
        <w:t>Intervenants experts de l’Ecole d’IADE</w:t>
      </w:r>
    </w:p>
    <w:p w:rsidR="00274228" w:rsidRPr="000238ED" w:rsidRDefault="00274228" w:rsidP="006753EE">
      <w:pPr>
        <w:pStyle w:val="Listepuces2"/>
        <w:spacing w:after="120"/>
        <w:rPr>
          <w:szCs w:val="24"/>
        </w:rPr>
      </w:pPr>
      <w:r w:rsidRPr="000238ED">
        <w:rPr>
          <w:szCs w:val="24"/>
        </w:rPr>
        <w:t>Formateurs</w:t>
      </w:r>
      <w:r w:rsidR="006840B2">
        <w:rPr>
          <w:szCs w:val="24"/>
        </w:rPr>
        <w:t xml:space="preserve"> permanents</w:t>
      </w:r>
      <w:r w:rsidRPr="000238ED">
        <w:rPr>
          <w:szCs w:val="24"/>
        </w:rPr>
        <w:t xml:space="preserve"> de l’Ecole</w:t>
      </w:r>
      <w:r w:rsidR="006840B2">
        <w:rPr>
          <w:szCs w:val="24"/>
        </w:rPr>
        <w:t xml:space="preserve"> d’IADE</w:t>
      </w:r>
    </w:p>
    <w:p w:rsidR="00274228" w:rsidRPr="000238ED" w:rsidRDefault="0044029A" w:rsidP="0085793B">
      <w:pPr>
        <w:spacing w:before="120" w:after="240"/>
        <w:rPr>
          <w:b/>
          <w:bCs/>
          <w:smallCaps/>
          <w:color w:val="006699"/>
          <w:szCs w:val="24"/>
        </w:rPr>
      </w:pPr>
      <w:r>
        <w:rPr>
          <w:b/>
          <w:bCs/>
          <w:smallCaps/>
          <w:color w:val="006699"/>
          <w:szCs w:val="24"/>
        </w:rPr>
        <w:t>Moyens</w:t>
      </w:r>
      <w:r w:rsidR="00274228" w:rsidRPr="000238ED">
        <w:rPr>
          <w:b/>
          <w:bCs/>
          <w:smallCaps/>
          <w:color w:val="006699"/>
          <w:szCs w:val="24"/>
        </w:rPr>
        <w:t xml:space="preserve"> pédagogiques</w:t>
      </w:r>
      <w:r w:rsidR="0085793B" w:rsidRPr="000238ED">
        <w:rPr>
          <w:b/>
          <w:bCs/>
          <w:smallCaps/>
          <w:color w:val="006699"/>
          <w:szCs w:val="24"/>
        </w:rPr>
        <w:t xml:space="preserve"> : </w:t>
      </w:r>
    </w:p>
    <w:p w:rsidR="00274228" w:rsidRPr="000238ED" w:rsidRDefault="0044029A" w:rsidP="0085793B">
      <w:pPr>
        <w:pStyle w:val="Listepuces2"/>
        <w:spacing w:after="120"/>
        <w:rPr>
          <w:szCs w:val="24"/>
        </w:rPr>
      </w:pPr>
      <w:r>
        <w:rPr>
          <w:szCs w:val="24"/>
        </w:rPr>
        <w:t>Expérimentation</w:t>
      </w:r>
      <w:r w:rsidR="00645356">
        <w:rPr>
          <w:szCs w:val="24"/>
        </w:rPr>
        <w:t> :</w:t>
      </w:r>
      <w:r>
        <w:rPr>
          <w:szCs w:val="24"/>
        </w:rPr>
        <w:t xml:space="preserve"> d</w:t>
      </w:r>
      <w:r w:rsidR="00645356">
        <w:rPr>
          <w:szCs w:val="24"/>
        </w:rPr>
        <w:t>es épreuves de sélection</w:t>
      </w:r>
      <w:r w:rsidR="004C24C3">
        <w:rPr>
          <w:szCs w:val="24"/>
        </w:rPr>
        <w:t xml:space="preserve"> (écrit/oral)</w:t>
      </w:r>
    </w:p>
    <w:p w:rsidR="0044029A" w:rsidRDefault="0044029A" w:rsidP="0044029A">
      <w:pPr>
        <w:pStyle w:val="Listepuces2"/>
        <w:spacing w:after="120"/>
        <w:rPr>
          <w:szCs w:val="24"/>
        </w:rPr>
      </w:pPr>
      <w:r>
        <w:rPr>
          <w:szCs w:val="24"/>
        </w:rPr>
        <w:t xml:space="preserve">Explicitation : des connaissances à mobiliser, </w:t>
      </w:r>
      <w:r w:rsidR="004C24C3">
        <w:rPr>
          <w:szCs w:val="24"/>
        </w:rPr>
        <w:t xml:space="preserve">du raisonnement professionnel à exposer, </w:t>
      </w:r>
      <w:r>
        <w:rPr>
          <w:szCs w:val="24"/>
        </w:rPr>
        <w:t>de l’élaboration d’un projet professionnel, de la relation à établir avec un jury</w:t>
      </w:r>
    </w:p>
    <w:p w:rsidR="000439B6" w:rsidRDefault="004C24C3" w:rsidP="0044029A">
      <w:pPr>
        <w:pStyle w:val="Listepuces2"/>
        <w:spacing w:after="120"/>
        <w:rPr>
          <w:szCs w:val="24"/>
        </w:rPr>
      </w:pPr>
      <w:r>
        <w:rPr>
          <w:szCs w:val="24"/>
        </w:rPr>
        <w:t>Evalu</w:t>
      </w:r>
      <w:r w:rsidR="000439B6">
        <w:rPr>
          <w:szCs w:val="24"/>
        </w:rPr>
        <w:t>ation :</w:t>
      </w:r>
      <w:r w:rsidR="00E358C7">
        <w:rPr>
          <w:szCs w:val="24"/>
        </w:rPr>
        <w:t xml:space="preserve"> des résultats obtenus et attendus</w:t>
      </w:r>
    </w:p>
    <w:p w:rsidR="0044029A" w:rsidRPr="000439B6" w:rsidRDefault="00E358C7" w:rsidP="000439B6">
      <w:pPr>
        <w:pStyle w:val="Listepuces2"/>
        <w:spacing w:after="120"/>
        <w:rPr>
          <w:szCs w:val="24"/>
        </w:rPr>
      </w:pPr>
      <w:r>
        <w:rPr>
          <w:szCs w:val="24"/>
        </w:rPr>
        <w:t>Application</w:t>
      </w:r>
      <w:r w:rsidR="000439B6">
        <w:rPr>
          <w:szCs w:val="24"/>
        </w:rPr>
        <w:t xml:space="preserve"> : </w:t>
      </w:r>
      <w:r>
        <w:rPr>
          <w:szCs w:val="24"/>
        </w:rPr>
        <w:t>des moyens à mobiliser pour réussir les épreuves d’admission à la formation d’infirmier anesthésiste</w:t>
      </w:r>
    </w:p>
    <w:p w:rsidR="007A6ED2" w:rsidRPr="000238ED" w:rsidRDefault="007A6ED2" w:rsidP="00274228">
      <w:pPr>
        <w:spacing w:before="120"/>
        <w:rPr>
          <w:b/>
          <w:bCs/>
          <w:smallCaps/>
          <w:color w:val="006699"/>
          <w:szCs w:val="24"/>
        </w:rPr>
      </w:pPr>
    </w:p>
    <w:p w:rsidR="007A6ED2" w:rsidRPr="000238ED" w:rsidRDefault="007A6ED2" w:rsidP="00274228">
      <w:pPr>
        <w:spacing w:before="120"/>
        <w:rPr>
          <w:b/>
          <w:bCs/>
          <w:smallCaps/>
          <w:color w:val="006699"/>
          <w:szCs w:val="24"/>
        </w:rPr>
      </w:pPr>
    </w:p>
    <w:p w:rsidR="007A6ED2" w:rsidRPr="000238ED" w:rsidRDefault="007A6ED2" w:rsidP="00274228">
      <w:pPr>
        <w:spacing w:before="120"/>
        <w:rPr>
          <w:b/>
          <w:bCs/>
          <w:smallCaps/>
          <w:color w:val="006699"/>
          <w:szCs w:val="24"/>
        </w:rPr>
      </w:pPr>
    </w:p>
    <w:p w:rsidR="007A6ED2" w:rsidRPr="000238ED" w:rsidRDefault="007A6ED2" w:rsidP="00274228">
      <w:pPr>
        <w:spacing w:before="120"/>
        <w:rPr>
          <w:b/>
          <w:bCs/>
          <w:smallCaps/>
          <w:color w:val="006699"/>
          <w:szCs w:val="24"/>
        </w:rPr>
      </w:pPr>
    </w:p>
    <w:p w:rsidR="002D03FD" w:rsidRDefault="002D03FD" w:rsidP="00274228">
      <w:pPr>
        <w:spacing w:before="120"/>
        <w:rPr>
          <w:b/>
          <w:bCs/>
          <w:smallCaps/>
          <w:color w:val="006699"/>
          <w:szCs w:val="24"/>
        </w:rPr>
      </w:pPr>
    </w:p>
    <w:p w:rsidR="000238ED" w:rsidRDefault="000238ED" w:rsidP="00274228">
      <w:pPr>
        <w:spacing w:before="120"/>
        <w:rPr>
          <w:b/>
          <w:bCs/>
          <w:smallCaps/>
          <w:color w:val="006699"/>
          <w:szCs w:val="24"/>
        </w:rPr>
      </w:pPr>
    </w:p>
    <w:p w:rsidR="003E0FC6" w:rsidRPr="000238ED" w:rsidRDefault="003E0FC6" w:rsidP="000A14A3">
      <w:pPr>
        <w:pStyle w:val="Listepuces2"/>
        <w:numPr>
          <w:ilvl w:val="0"/>
          <w:numId w:val="0"/>
        </w:numPr>
        <w:tabs>
          <w:tab w:val="num" w:pos="284"/>
        </w:tabs>
        <w:spacing w:after="120"/>
        <w:ind w:hanging="643"/>
        <w:rPr>
          <w:b/>
          <w:bCs/>
          <w:smallCaps/>
          <w:color w:val="006699"/>
          <w:szCs w:val="24"/>
        </w:rPr>
      </w:pPr>
    </w:p>
    <w:p w:rsidR="00274228" w:rsidRPr="00A432C7" w:rsidRDefault="005B14BD" w:rsidP="00C359FC">
      <w:pPr>
        <w:pStyle w:val="Listepuces2"/>
        <w:numPr>
          <w:ilvl w:val="0"/>
          <w:numId w:val="0"/>
        </w:numPr>
        <w:spacing w:after="240"/>
        <w:rPr>
          <w:b/>
          <w:bCs/>
          <w:smallCaps/>
          <w:color w:val="006699"/>
          <w:szCs w:val="24"/>
        </w:rPr>
      </w:pPr>
      <w:r>
        <w:rPr>
          <w:b/>
          <w:bCs/>
          <w:smallCaps/>
          <w:color w:val="006699"/>
          <w:szCs w:val="24"/>
        </w:rPr>
        <w:t>Calendrier</w:t>
      </w:r>
      <w:r w:rsidR="00C359FC" w:rsidRPr="00A432C7">
        <w:rPr>
          <w:b/>
          <w:bCs/>
          <w:smallCaps/>
          <w:color w:val="006699"/>
          <w:szCs w:val="24"/>
        </w:rPr>
        <w:t xml:space="preserve"> : </w:t>
      </w:r>
    </w:p>
    <w:p w:rsidR="00244802" w:rsidRDefault="006840B2" w:rsidP="00244802">
      <w:pPr>
        <w:pStyle w:val="Listepuces2"/>
        <w:tabs>
          <w:tab w:val="left" w:pos="7371"/>
        </w:tabs>
        <w:spacing w:after="120"/>
        <w:ind w:right="155"/>
      </w:pPr>
      <w:r>
        <w:rPr>
          <w:b/>
          <w:color w:val="009900"/>
        </w:rPr>
        <w:t>P</w:t>
      </w:r>
      <w:r w:rsidR="00274228" w:rsidRPr="00055FEC">
        <w:rPr>
          <w:b/>
          <w:color w:val="009900"/>
        </w:rPr>
        <w:t>réparation au concours :</w:t>
      </w:r>
      <w:r w:rsidR="00274228">
        <w:t xml:space="preserve"> </w:t>
      </w:r>
    </w:p>
    <w:p w:rsidR="00274228" w:rsidRPr="003E156E" w:rsidRDefault="006840B2" w:rsidP="003B3207">
      <w:pPr>
        <w:pStyle w:val="Listepuces2"/>
        <w:numPr>
          <w:ilvl w:val="0"/>
          <w:numId w:val="16"/>
        </w:numPr>
        <w:spacing w:after="120"/>
        <w:rPr>
          <w:color w:val="000000" w:themeColor="text1"/>
          <w:szCs w:val="24"/>
        </w:rPr>
      </w:pPr>
      <w:r w:rsidRPr="003E156E">
        <w:rPr>
          <w:color w:val="000000" w:themeColor="text1"/>
          <w:szCs w:val="24"/>
        </w:rPr>
        <w:t>Clôture</w:t>
      </w:r>
      <w:r w:rsidR="00A432C7" w:rsidRPr="003E156E">
        <w:rPr>
          <w:color w:val="000000" w:themeColor="text1"/>
          <w:szCs w:val="24"/>
        </w:rPr>
        <w:t xml:space="preserve"> des inscriptions</w:t>
      </w:r>
      <w:r w:rsidR="00244802" w:rsidRPr="003E156E">
        <w:rPr>
          <w:color w:val="000000" w:themeColor="text1"/>
          <w:szCs w:val="24"/>
        </w:rPr>
        <w:t xml:space="preserve"> : </w:t>
      </w:r>
      <w:r w:rsidR="002F79DF">
        <w:rPr>
          <w:color w:val="000000" w:themeColor="text1"/>
          <w:szCs w:val="24"/>
        </w:rPr>
        <w:t>08</w:t>
      </w:r>
      <w:r w:rsidR="006B6EF5" w:rsidRPr="003E156E">
        <w:rPr>
          <w:color w:val="000000" w:themeColor="text1"/>
          <w:szCs w:val="24"/>
        </w:rPr>
        <w:t xml:space="preserve"> décembre 2023</w:t>
      </w:r>
    </w:p>
    <w:p w:rsidR="00BE738F" w:rsidRDefault="0067313A" w:rsidP="003B3207">
      <w:pPr>
        <w:pStyle w:val="Listepuces2"/>
        <w:numPr>
          <w:ilvl w:val="0"/>
          <w:numId w:val="16"/>
        </w:numPr>
        <w:spacing w:after="120"/>
        <w:rPr>
          <w:szCs w:val="24"/>
        </w:rPr>
      </w:pPr>
      <w:r w:rsidRPr="003B3207">
        <w:rPr>
          <w:szCs w:val="24"/>
        </w:rPr>
        <w:t>Préparation</w:t>
      </w:r>
      <w:r w:rsidR="00BE738F" w:rsidRPr="003B3207">
        <w:rPr>
          <w:szCs w:val="24"/>
        </w:rPr>
        <w:t xml:space="preserve"> : </w:t>
      </w:r>
      <w:r w:rsidR="002F79DF">
        <w:rPr>
          <w:szCs w:val="24"/>
        </w:rPr>
        <w:t>11 et 12 janvier</w:t>
      </w:r>
      <w:r w:rsidR="00286752">
        <w:rPr>
          <w:szCs w:val="24"/>
        </w:rPr>
        <w:t xml:space="preserve"> et </w:t>
      </w:r>
      <w:r w:rsidR="002F79DF">
        <w:rPr>
          <w:szCs w:val="24"/>
        </w:rPr>
        <w:t>les 01</w:t>
      </w:r>
      <w:r w:rsidR="002F79DF" w:rsidRPr="002F79DF">
        <w:rPr>
          <w:szCs w:val="24"/>
          <w:vertAlign w:val="superscript"/>
        </w:rPr>
        <w:t>er</w:t>
      </w:r>
      <w:r w:rsidR="002F79DF">
        <w:rPr>
          <w:szCs w:val="24"/>
        </w:rPr>
        <w:t xml:space="preserve"> 15, et 16</w:t>
      </w:r>
      <w:r w:rsidRPr="003B3207">
        <w:rPr>
          <w:szCs w:val="24"/>
        </w:rPr>
        <w:t xml:space="preserve"> février 2024</w:t>
      </w:r>
    </w:p>
    <w:p w:rsidR="000439B6" w:rsidRPr="003B3207" w:rsidRDefault="000439B6" w:rsidP="003B3207">
      <w:pPr>
        <w:pStyle w:val="Listepuces2"/>
        <w:numPr>
          <w:ilvl w:val="0"/>
          <w:numId w:val="16"/>
        </w:numPr>
        <w:spacing w:after="120"/>
        <w:rPr>
          <w:szCs w:val="24"/>
        </w:rPr>
      </w:pPr>
      <w:r>
        <w:rPr>
          <w:szCs w:val="24"/>
        </w:rPr>
        <w:t>Horaires : 8h30 à 17h</w:t>
      </w:r>
    </w:p>
    <w:p w:rsidR="006D385E" w:rsidRDefault="00073433" w:rsidP="006D385E">
      <w:pPr>
        <w:pStyle w:val="Listepuces2"/>
        <w:spacing w:after="120"/>
      </w:pPr>
      <w:r>
        <w:rPr>
          <w:b/>
          <w:color w:val="009900"/>
        </w:rPr>
        <w:t>Epreuves de sélection</w:t>
      </w:r>
      <w:r w:rsidR="00274228">
        <w:rPr>
          <w:b/>
          <w:color w:val="009900"/>
        </w:rPr>
        <w:t> :</w:t>
      </w:r>
      <w:r w:rsidR="00274228">
        <w:t xml:space="preserve"> </w:t>
      </w:r>
    </w:p>
    <w:p w:rsidR="009B33B6" w:rsidRPr="006753EE" w:rsidRDefault="009B33B6" w:rsidP="006753EE">
      <w:pPr>
        <w:pStyle w:val="Listepuces2"/>
        <w:numPr>
          <w:ilvl w:val="0"/>
          <w:numId w:val="16"/>
        </w:numPr>
        <w:spacing w:after="120"/>
        <w:rPr>
          <w:szCs w:val="24"/>
        </w:rPr>
      </w:pPr>
      <w:r w:rsidRPr="006753EE">
        <w:rPr>
          <w:szCs w:val="24"/>
        </w:rPr>
        <w:t>Ouverture des inscriptions : 04 décembre 2023</w:t>
      </w:r>
    </w:p>
    <w:p w:rsidR="009B33B6" w:rsidRPr="006B6EF5" w:rsidRDefault="0043176A" w:rsidP="006753EE">
      <w:pPr>
        <w:pStyle w:val="Listepuces2"/>
        <w:numPr>
          <w:ilvl w:val="0"/>
          <w:numId w:val="16"/>
        </w:numPr>
        <w:spacing w:after="120"/>
        <w:rPr>
          <w:szCs w:val="24"/>
        </w:rPr>
      </w:pPr>
      <w:r w:rsidRPr="006B6EF5">
        <w:rPr>
          <w:szCs w:val="24"/>
        </w:rPr>
        <w:t>Clôture des inscriptions</w:t>
      </w:r>
      <w:r w:rsidR="006D385E" w:rsidRPr="006B6EF5">
        <w:rPr>
          <w:szCs w:val="24"/>
        </w:rPr>
        <w:t xml:space="preserve"> : </w:t>
      </w:r>
      <w:r w:rsidR="00BE738F" w:rsidRPr="006B6EF5">
        <w:rPr>
          <w:szCs w:val="24"/>
        </w:rPr>
        <w:t>12</w:t>
      </w:r>
      <w:r w:rsidR="00274228" w:rsidRPr="006B6EF5">
        <w:rPr>
          <w:szCs w:val="24"/>
        </w:rPr>
        <w:t xml:space="preserve"> </w:t>
      </w:r>
      <w:r w:rsidR="00BE738F" w:rsidRPr="006B6EF5">
        <w:rPr>
          <w:szCs w:val="24"/>
        </w:rPr>
        <w:t>fé</w:t>
      </w:r>
      <w:r w:rsidR="007E6866" w:rsidRPr="006B6EF5">
        <w:rPr>
          <w:szCs w:val="24"/>
        </w:rPr>
        <w:t>v</w:t>
      </w:r>
      <w:r w:rsidR="00BE738F" w:rsidRPr="006B6EF5">
        <w:rPr>
          <w:szCs w:val="24"/>
        </w:rPr>
        <w:t>r</w:t>
      </w:r>
      <w:r w:rsidR="007E6866" w:rsidRPr="006B6EF5">
        <w:rPr>
          <w:szCs w:val="24"/>
        </w:rPr>
        <w:t xml:space="preserve">ier </w:t>
      </w:r>
      <w:r w:rsidR="00BE738F" w:rsidRPr="006B6EF5">
        <w:rPr>
          <w:szCs w:val="24"/>
        </w:rPr>
        <w:t>2024</w:t>
      </w:r>
    </w:p>
    <w:p w:rsidR="00274228" w:rsidRPr="006753EE" w:rsidRDefault="00073433" w:rsidP="006753EE">
      <w:pPr>
        <w:pStyle w:val="Listepuces2"/>
        <w:numPr>
          <w:ilvl w:val="0"/>
          <w:numId w:val="16"/>
        </w:numPr>
        <w:spacing w:after="120"/>
        <w:rPr>
          <w:szCs w:val="24"/>
        </w:rPr>
      </w:pPr>
      <w:r w:rsidRPr="006753EE">
        <w:rPr>
          <w:szCs w:val="24"/>
        </w:rPr>
        <w:t>Epreuve d’a</w:t>
      </w:r>
      <w:r w:rsidR="00274228" w:rsidRPr="006753EE">
        <w:rPr>
          <w:szCs w:val="24"/>
        </w:rPr>
        <w:t xml:space="preserve">dmissibilité : </w:t>
      </w:r>
      <w:r w:rsidR="00BE738F" w:rsidRPr="006753EE">
        <w:rPr>
          <w:szCs w:val="24"/>
        </w:rPr>
        <w:t>14 mars 2024</w:t>
      </w:r>
    </w:p>
    <w:p w:rsidR="00274228" w:rsidRPr="006753EE" w:rsidRDefault="00073433" w:rsidP="006753EE">
      <w:pPr>
        <w:pStyle w:val="Listepuces2"/>
        <w:numPr>
          <w:ilvl w:val="0"/>
          <w:numId w:val="16"/>
        </w:numPr>
        <w:spacing w:after="120"/>
        <w:rPr>
          <w:szCs w:val="24"/>
        </w:rPr>
      </w:pPr>
      <w:r w:rsidRPr="006753EE">
        <w:rPr>
          <w:szCs w:val="24"/>
        </w:rPr>
        <w:t>Epreuve d’a</w:t>
      </w:r>
      <w:r w:rsidR="00BE738F" w:rsidRPr="006753EE">
        <w:rPr>
          <w:szCs w:val="24"/>
        </w:rPr>
        <w:t>dmission : 14 mai 2024</w:t>
      </w:r>
    </w:p>
    <w:p w:rsidR="0067313A" w:rsidRPr="000238ED" w:rsidRDefault="0067313A" w:rsidP="0067313A">
      <w:pPr>
        <w:spacing w:before="120" w:after="240"/>
        <w:rPr>
          <w:b/>
          <w:bCs/>
          <w:smallCaps/>
          <w:color w:val="006699"/>
          <w:szCs w:val="24"/>
        </w:rPr>
      </w:pPr>
      <w:r>
        <w:rPr>
          <w:b/>
          <w:bCs/>
          <w:smallCaps/>
          <w:color w:val="006699"/>
          <w:szCs w:val="24"/>
        </w:rPr>
        <w:t xml:space="preserve">Couts </w:t>
      </w:r>
      <w:r w:rsidRPr="000238ED">
        <w:rPr>
          <w:b/>
          <w:bCs/>
          <w:smallCaps/>
          <w:color w:val="006699"/>
          <w:szCs w:val="24"/>
        </w:rPr>
        <w:t xml:space="preserve">: </w:t>
      </w:r>
    </w:p>
    <w:p w:rsidR="0067313A" w:rsidRPr="000238ED" w:rsidRDefault="0067313A" w:rsidP="003B3207">
      <w:pPr>
        <w:pStyle w:val="Listepuces2"/>
        <w:numPr>
          <w:ilvl w:val="0"/>
          <w:numId w:val="16"/>
        </w:numPr>
        <w:spacing w:after="120"/>
        <w:rPr>
          <w:szCs w:val="24"/>
        </w:rPr>
      </w:pPr>
      <w:r>
        <w:rPr>
          <w:szCs w:val="24"/>
        </w:rPr>
        <w:t xml:space="preserve">Coût </w:t>
      </w:r>
      <w:r w:rsidRPr="000238ED">
        <w:rPr>
          <w:szCs w:val="24"/>
        </w:rPr>
        <w:t>de</w:t>
      </w:r>
      <w:r>
        <w:rPr>
          <w:szCs w:val="24"/>
        </w:rPr>
        <w:t xml:space="preserve"> la formation = </w:t>
      </w:r>
      <w:r w:rsidRPr="000238ED">
        <w:rPr>
          <w:szCs w:val="24"/>
        </w:rPr>
        <w:t xml:space="preserve">700 euros </w:t>
      </w:r>
    </w:p>
    <w:p w:rsidR="0067313A" w:rsidRPr="00073433" w:rsidRDefault="0067313A" w:rsidP="003B3207">
      <w:pPr>
        <w:pStyle w:val="Listepuces2"/>
        <w:numPr>
          <w:ilvl w:val="0"/>
          <w:numId w:val="16"/>
        </w:numPr>
        <w:spacing w:after="120"/>
        <w:rPr>
          <w:szCs w:val="24"/>
        </w:rPr>
      </w:pPr>
      <w:bookmarkStart w:id="0" w:name="_GoBack"/>
      <w:r w:rsidRPr="00073433">
        <w:rPr>
          <w:szCs w:val="24"/>
        </w:rPr>
        <w:t xml:space="preserve">Pour les stagiaires </w:t>
      </w:r>
      <w:r w:rsidR="002F66D8">
        <w:rPr>
          <w:szCs w:val="24"/>
        </w:rPr>
        <w:t xml:space="preserve">en autofinancement et </w:t>
      </w:r>
      <w:r w:rsidRPr="00073433">
        <w:rPr>
          <w:szCs w:val="24"/>
        </w:rPr>
        <w:t>en formation professionnelle, une convention</w:t>
      </w:r>
      <w:r w:rsidR="002F66D8">
        <w:rPr>
          <w:szCs w:val="24"/>
        </w:rPr>
        <w:t xml:space="preserve"> de formation sera établie. </w:t>
      </w:r>
    </w:p>
    <w:bookmarkEnd w:id="0"/>
    <w:p w:rsidR="0067313A" w:rsidRPr="003B3207" w:rsidRDefault="0067313A" w:rsidP="003B3207">
      <w:pPr>
        <w:pStyle w:val="Listepuces2"/>
        <w:numPr>
          <w:ilvl w:val="0"/>
          <w:numId w:val="16"/>
        </w:numPr>
        <w:spacing w:after="120"/>
        <w:rPr>
          <w:szCs w:val="24"/>
        </w:rPr>
      </w:pPr>
      <w:r w:rsidRPr="003B3207">
        <w:rPr>
          <w:szCs w:val="24"/>
        </w:rPr>
        <w:t>Une facture sera alors adressée en fin de formation au financeur de la formation.</w:t>
      </w:r>
    </w:p>
    <w:p w:rsidR="0067313A" w:rsidRPr="00073433" w:rsidRDefault="0067313A" w:rsidP="0067313A">
      <w:pPr>
        <w:pStyle w:val="Listepuces2"/>
        <w:numPr>
          <w:ilvl w:val="0"/>
          <w:numId w:val="0"/>
        </w:numPr>
        <w:tabs>
          <w:tab w:val="left" w:pos="7371"/>
        </w:tabs>
        <w:spacing w:after="240"/>
        <w:ind w:left="643" w:right="155" w:hanging="360"/>
      </w:pPr>
    </w:p>
    <w:p w:rsidR="00274228" w:rsidRPr="000967FB" w:rsidRDefault="00274228" w:rsidP="00274228">
      <w:pPr>
        <w:rPr>
          <w:bCs/>
          <w:iCs/>
          <w:sz w:val="16"/>
          <w:szCs w:val="16"/>
        </w:rPr>
      </w:pPr>
    </w:p>
    <w:sectPr w:rsidR="00274228" w:rsidRPr="000967FB" w:rsidSect="004B3BC0">
      <w:footerReference w:type="default" r:id="rId17"/>
      <w:pgSz w:w="16840" w:h="11907" w:orient="landscape" w:code="9"/>
      <w:pgMar w:top="397" w:right="538" w:bottom="397" w:left="397" w:header="0" w:footer="517" w:gutter="0"/>
      <w:cols w:num="2"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1F2" w:rsidRDefault="002301F2" w:rsidP="00AB21F6">
      <w:r>
        <w:separator/>
      </w:r>
    </w:p>
  </w:endnote>
  <w:endnote w:type="continuationSeparator" w:id="0">
    <w:p w:rsidR="002301F2" w:rsidRDefault="002301F2" w:rsidP="00AB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 Garde Gothic T.">
    <w:altName w:val="Avant Garde Gothic T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FE6" w:rsidRPr="00393942" w:rsidRDefault="00C21AF7">
    <w:pPr>
      <w:pStyle w:val="Pieddepage"/>
      <w:rPr>
        <w:i/>
        <w:iCs/>
        <w:sz w:val="16"/>
        <w:szCs w:val="16"/>
      </w:rPr>
    </w:pPr>
    <w:r w:rsidRPr="00393942">
      <w:rPr>
        <w:i/>
        <w:iCs/>
        <w:sz w:val="16"/>
        <w:szCs w:val="16"/>
      </w:rPr>
      <w:t>Prépa</w:t>
    </w:r>
    <w:r w:rsidR="00A75150">
      <w:rPr>
        <w:i/>
        <w:iCs/>
        <w:sz w:val="16"/>
        <w:szCs w:val="16"/>
      </w:rPr>
      <w:t xml:space="preserve">ration </w:t>
    </w:r>
    <w:r w:rsidR="002904D0">
      <w:rPr>
        <w:i/>
        <w:iCs/>
        <w:sz w:val="16"/>
        <w:szCs w:val="16"/>
      </w:rPr>
      <w:t>sélection</w:t>
    </w:r>
    <w:r w:rsidR="00EA7B39">
      <w:rPr>
        <w:i/>
        <w:iCs/>
        <w:sz w:val="16"/>
        <w:szCs w:val="16"/>
      </w:rPr>
      <w:t xml:space="preserve"> IADE</w:t>
    </w:r>
    <w:r w:rsidRPr="00393942">
      <w:rPr>
        <w:i/>
        <w:iCs/>
        <w:sz w:val="16"/>
        <w:szCs w:val="16"/>
      </w:rPr>
      <w:t xml:space="preserve"> </w:t>
    </w:r>
    <w:r w:rsidR="00A75150">
      <w:rPr>
        <w:i/>
        <w:iCs/>
        <w:sz w:val="16"/>
        <w:szCs w:val="16"/>
      </w:rPr>
      <w:t>2024</w:t>
    </w:r>
    <w:r w:rsidR="00E143B3">
      <w:rPr>
        <w:i/>
        <w:iCs/>
        <w:sz w:val="16"/>
        <w:szCs w:val="16"/>
      </w:rPr>
      <w:t xml:space="preserve"> </w:t>
    </w:r>
    <w:r w:rsidRPr="00393942">
      <w:rPr>
        <w:i/>
        <w:iCs/>
        <w:sz w:val="16"/>
        <w:szCs w:val="16"/>
      </w:rPr>
      <w:t>- Amiens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1F2" w:rsidRDefault="002301F2" w:rsidP="00AB21F6">
      <w:r>
        <w:separator/>
      </w:r>
    </w:p>
  </w:footnote>
  <w:footnote w:type="continuationSeparator" w:id="0">
    <w:p w:rsidR="002301F2" w:rsidRDefault="002301F2" w:rsidP="00AB2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55C58EA"/>
    <w:lvl w:ilvl="0">
      <w:start w:val="1"/>
      <w:numFmt w:val="bullet"/>
      <w:pStyle w:val="Listepuces2"/>
      <w:lvlText w:val="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color w:val="auto"/>
        <w:sz w:val="22"/>
        <w:szCs w:val="22"/>
      </w:rPr>
    </w:lvl>
  </w:abstractNum>
  <w:abstractNum w:abstractNumId="1" w15:restartNumberingAfterBreak="0">
    <w:nsid w:val="10EA15C9"/>
    <w:multiLevelType w:val="hybridMultilevel"/>
    <w:tmpl w:val="C624CA36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44233FBE"/>
    <w:multiLevelType w:val="hybridMultilevel"/>
    <w:tmpl w:val="25ACC254"/>
    <w:lvl w:ilvl="0" w:tplc="D75CA440">
      <w:start w:val="1"/>
      <w:numFmt w:val="bullet"/>
      <w:pStyle w:val="Titr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8312B"/>
    <w:multiLevelType w:val="hybridMultilevel"/>
    <w:tmpl w:val="F6968074"/>
    <w:lvl w:ilvl="0" w:tplc="040C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4BE43165"/>
    <w:multiLevelType w:val="hybridMultilevel"/>
    <w:tmpl w:val="346EB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44B19"/>
    <w:multiLevelType w:val="hybridMultilevel"/>
    <w:tmpl w:val="89B0AF82"/>
    <w:lvl w:ilvl="0" w:tplc="040C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6A2F58D3"/>
    <w:multiLevelType w:val="hybridMultilevel"/>
    <w:tmpl w:val="A254DD5E"/>
    <w:lvl w:ilvl="0" w:tplc="040C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6"/>
  </w:num>
  <w:num w:numId="17">
    <w:abstractNumId w:val="0"/>
  </w:num>
  <w:num w:numId="18">
    <w:abstractNumId w:val="0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28"/>
    <w:rsid w:val="000238ED"/>
    <w:rsid w:val="000439B6"/>
    <w:rsid w:val="00073433"/>
    <w:rsid w:val="000751E3"/>
    <w:rsid w:val="000A14A3"/>
    <w:rsid w:val="000F7E82"/>
    <w:rsid w:val="00200227"/>
    <w:rsid w:val="002301F2"/>
    <w:rsid w:val="00244802"/>
    <w:rsid w:val="00253F93"/>
    <w:rsid w:val="0026564D"/>
    <w:rsid w:val="00274228"/>
    <w:rsid w:val="00286752"/>
    <w:rsid w:val="002904D0"/>
    <w:rsid w:val="002D03FD"/>
    <w:rsid w:val="002E0E43"/>
    <w:rsid w:val="002F66D8"/>
    <w:rsid w:val="002F79DF"/>
    <w:rsid w:val="0033178B"/>
    <w:rsid w:val="00333DDD"/>
    <w:rsid w:val="00334184"/>
    <w:rsid w:val="003B3207"/>
    <w:rsid w:val="003D53D0"/>
    <w:rsid w:val="003E0FC6"/>
    <w:rsid w:val="003E156E"/>
    <w:rsid w:val="0043176A"/>
    <w:rsid w:val="0044029A"/>
    <w:rsid w:val="0044796E"/>
    <w:rsid w:val="004A7F2B"/>
    <w:rsid w:val="004B3BC0"/>
    <w:rsid w:val="004C24C3"/>
    <w:rsid w:val="00551FC9"/>
    <w:rsid w:val="005B14BD"/>
    <w:rsid w:val="005D259B"/>
    <w:rsid w:val="00645356"/>
    <w:rsid w:val="0067313A"/>
    <w:rsid w:val="006753EE"/>
    <w:rsid w:val="006840B2"/>
    <w:rsid w:val="006B6EF5"/>
    <w:rsid w:val="006D385E"/>
    <w:rsid w:val="006D5853"/>
    <w:rsid w:val="007A6ED2"/>
    <w:rsid w:val="007E6866"/>
    <w:rsid w:val="00807A4B"/>
    <w:rsid w:val="00820741"/>
    <w:rsid w:val="0085793B"/>
    <w:rsid w:val="009A5CBF"/>
    <w:rsid w:val="009B33B6"/>
    <w:rsid w:val="009E73B2"/>
    <w:rsid w:val="00A432C7"/>
    <w:rsid w:val="00A45C3C"/>
    <w:rsid w:val="00A60A32"/>
    <w:rsid w:val="00A75150"/>
    <w:rsid w:val="00AB21F6"/>
    <w:rsid w:val="00AB4518"/>
    <w:rsid w:val="00B12A8C"/>
    <w:rsid w:val="00B17898"/>
    <w:rsid w:val="00B34E80"/>
    <w:rsid w:val="00B76BF5"/>
    <w:rsid w:val="00BE738F"/>
    <w:rsid w:val="00BF302A"/>
    <w:rsid w:val="00C05A52"/>
    <w:rsid w:val="00C162D3"/>
    <w:rsid w:val="00C21AF7"/>
    <w:rsid w:val="00C359FC"/>
    <w:rsid w:val="00CA2CF4"/>
    <w:rsid w:val="00D013DC"/>
    <w:rsid w:val="00D1176B"/>
    <w:rsid w:val="00D8646C"/>
    <w:rsid w:val="00D92022"/>
    <w:rsid w:val="00DC5AAE"/>
    <w:rsid w:val="00E143B3"/>
    <w:rsid w:val="00E20C05"/>
    <w:rsid w:val="00E358C7"/>
    <w:rsid w:val="00E45EF0"/>
    <w:rsid w:val="00EA7B39"/>
    <w:rsid w:val="00EB01FA"/>
    <w:rsid w:val="00F9641F"/>
    <w:rsid w:val="00FB4415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00340"/>
  <w15:docId w15:val="{3F9E5638-2BE7-4AFF-A930-F86CE923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22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Optimum" w:eastAsia="Times New Roman" w:hAnsi="Optimum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274228"/>
    <w:pPr>
      <w:keepNext/>
      <w:numPr>
        <w:numId w:val="1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rFonts w:ascii="Arial Narrow" w:hAnsi="Arial Narrow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74228"/>
    <w:rPr>
      <w:rFonts w:ascii="Arial Narrow" w:eastAsia="Times New Roman" w:hAnsi="Arial Narrow" w:cs="Times New Roman"/>
      <w:sz w:val="26"/>
      <w:szCs w:val="20"/>
      <w:lang w:eastAsia="fr-FR"/>
    </w:rPr>
  </w:style>
  <w:style w:type="paragraph" w:styleId="Pieddepage">
    <w:name w:val="footer"/>
    <w:basedOn w:val="Normal"/>
    <w:link w:val="PieddepageCar"/>
    <w:rsid w:val="002742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74228"/>
    <w:rPr>
      <w:rFonts w:ascii="Optimum" w:eastAsia="Times New Roman" w:hAnsi="Optimum" w:cs="Times New Roman"/>
      <w:sz w:val="24"/>
      <w:szCs w:val="20"/>
      <w:lang w:eastAsia="fr-FR"/>
    </w:rPr>
  </w:style>
  <w:style w:type="character" w:styleId="Lienhypertexte">
    <w:name w:val="Hyperlink"/>
    <w:rsid w:val="00274228"/>
    <w:rPr>
      <w:color w:val="0000FF"/>
      <w:u w:val="single"/>
    </w:rPr>
  </w:style>
  <w:style w:type="paragraph" w:styleId="Listepuces2">
    <w:name w:val="List Bullet 2"/>
    <w:basedOn w:val="Normal"/>
    <w:rsid w:val="00274228"/>
    <w:pPr>
      <w:numPr>
        <w:numId w:val="2"/>
      </w:numPr>
    </w:pPr>
  </w:style>
  <w:style w:type="paragraph" w:customStyle="1" w:styleId="Pa0">
    <w:name w:val="Pa0"/>
    <w:basedOn w:val="Normal"/>
    <w:next w:val="Normal"/>
    <w:rsid w:val="00274228"/>
    <w:pPr>
      <w:overflowPunct/>
      <w:spacing w:line="241" w:lineRule="atLeast"/>
      <w:jc w:val="left"/>
      <w:textAlignment w:val="auto"/>
    </w:pPr>
    <w:rPr>
      <w:rFonts w:ascii="Avant Garde Gothic T." w:hAnsi="Avant Garde Gothic T."/>
      <w:szCs w:val="24"/>
    </w:rPr>
  </w:style>
  <w:style w:type="character" w:customStyle="1" w:styleId="A0">
    <w:name w:val="A0"/>
    <w:rsid w:val="00274228"/>
    <w:rPr>
      <w:rFonts w:cs="Avant Garde Gothic T.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2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228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B21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21F6"/>
    <w:rPr>
      <w:rFonts w:ascii="Optimum" w:eastAsia="Times New Roman" w:hAnsi="Optimum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C05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E0FC6"/>
    <w:pPr>
      <w:ind w:left="720"/>
      <w:contextualSpacing/>
    </w:pPr>
  </w:style>
  <w:style w:type="paragraph" w:customStyle="1" w:styleId="Pa1">
    <w:name w:val="Pa1"/>
    <w:basedOn w:val="Normal"/>
    <w:next w:val="Normal"/>
    <w:uiPriority w:val="99"/>
    <w:rsid w:val="00333DDD"/>
    <w:pPr>
      <w:overflowPunct/>
      <w:spacing w:line="241" w:lineRule="atLeast"/>
      <w:jc w:val="left"/>
      <w:textAlignment w:val="auto"/>
    </w:pPr>
    <w:rPr>
      <w:rFonts w:ascii="Avant Garde Gothic T." w:hAnsi="Avant Garde Gothic T." w:cs="Avant Garde Gothic T."/>
      <w:szCs w:val="24"/>
    </w:rPr>
  </w:style>
  <w:style w:type="character" w:customStyle="1" w:styleId="A5">
    <w:name w:val="A5"/>
    <w:uiPriority w:val="99"/>
    <w:rsid w:val="00333DDD"/>
    <w:rPr>
      <w:rFonts w:ascii="Arial" w:hAnsi="Arial"/>
      <w:color w:val="000000"/>
      <w:sz w:val="12"/>
    </w:rPr>
  </w:style>
  <w:style w:type="character" w:styleId="Lienhypertextesuivivisit">
    <w:name w:val="FollowedHyperlink"/>
    <w:basedOn w:val="Policepardfaut"/>
    <w:uiPriority w:val="99"/>
    <w:semiHidden/>
    <w:unhideWhenUsed/>
    <w:rsid w:val="002F79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eiade.secretariat@chu-amiens.fr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hu-amiens.fr/specialisations-infirmieres/ecole-iade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8EB99-BC20-45F6-A59F-5A5A0926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Amiens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billaran</dc:creator>
  <cp:lastModifiedBy>Billard Anne</cp:lastModifiedBy>
  <cp:revision>4</cp:revision>
  <cp:lastPrinted>2023-08-11T08:44:00Z</cp:lastPrinted>
  <dcterms:created xsi:type="dcterms:W3CDTF">2023-08-11T08:46:00Z</dcterms:created>
  <dcterms:modified xsi:type="dcterms:W3CDTF">2023-10-12T12:41:00Z</dcterms:modified>
</cp:coreProperties>
</file>